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25" w:rsidRPr="00380756" w:rsidRDefault="004E3225" w:rsidP="004E3225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373838"/>
          <w:sz w:val="28"/>
          <w:szCs w:val="28"/>
          <w:u w:val="single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8"/>
          <w:szCs w:val="28"/>
          <w:u w:val="single"/>
          <w:lang w:eastAsia="ru-RU"/>
        </w:rPr>
        <w:t>Правила подготовки больного к клинико-диагностическим исследованиям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781977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1.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АНАЛИЗ КРОВИ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  исследования крови более всего подходят утренние часы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4E3225" w:rsidRPr="00380756" w:rsidRDefault="004E3225" w:rsidP="004E322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общего анализа крови не менее 3-х часов;</w:t>
      </w:r>
    </w:p>
    <w:p w:rsidR="004E3225" w:rsidRPr="00380756" w:rsidRDefault="004E3225" w:rsidP="004E322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За 2 дня до обследования необходимо отказаться от алкоголя, жирной и жареной пищи.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За 1-2 часа до забора крови не курить.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 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lastRenderedPageBreak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2.АНАЛИЗ МОЧИ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2.1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Общеклинический анализ мочи: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</w:pP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2.2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</w:t>
      </w:r>
      <w:r w:rsidRPr="00380756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Сбор суточной мочи: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lastRenderedPageBreak/>
        <w:t>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 2.3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 xml:space="preserve">Сбор мочи для исследования по Нечипоренко  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(выявление скрытого воспалительного процесса)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 2.4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Зимницкому</w:t>
      </w:r>
      <w:proofErr w:type="spellEnd"/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(пациент учитывает количество выпитой жидкости за сутки)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2.5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DD3D58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3.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АНАЛИЗ КАЛА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lastRenderedPageBreak/>
        <w:t>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 xml:space="preserve">Анализ кала на выявление глистных инвазий  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781977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4.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АНАЛИЗЫ В ГИНЕКОЛОГИИ, УРОЛОГИИ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Для женщин: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Для мужчин: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нельзя ходить в туалет за 3 часа до сдачи  анализа;    - нельзя принимать внутрь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уросептики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,  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781977">
        <w:rPr>
          <w:rFonts w:ascii="Times New Roman" w:eastAsia="Times New Roman" w:hAnsi="Times New Roman" w:cs="Times New Roman"/>
          <w:b/>
          <w:color w:val="373838"/>
          <w:sz w:val="24"/>
          <w:szCs w:val="24"/>
          <w:lang w:eastAsia="ru-RU"/>
        </w:rPr>
        <w:t>5.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 xml:space="preserve">АНАЛИЗ МОКРОТЫ 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</w:pP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</w:pP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lastRenderedPageBreak/>
        <w:t>6.УЛЬТРАЗВУКОВЫЕ ИССЛЕДОВАНИЯ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6.1 Подготовка к УЗИ брюшной полости</w:t>
      </w:r>
    </w:p>
    <w:p w:rsidR="004E3225" w:rsidRPr="00380756" w:rsidRDefault="004E3225" w:rsidP="004E322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бесшлаковую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высококолорийные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кондитерские изделия - пирожные, торты);</w:t>
      </w:r>
    </w:p>
    <w:p w:rsidR="004E3225" w:rsidRPr="00380756" w:rsidRDefault="004E3225" w:rsidP="004E322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энтеросорбенты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(например,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фестал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,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мезим-форте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эспумизан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4E3225" w:rsidRPr="00380756" w:rsidRDefault="004E3225" w:rsidP="004E322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4E3225" w:rsidRPr="00380756" w:rsidRDefault="004E3225" w:rsidP="004E322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4E3225" w:rsidRPr="00380756" w:rsidRDefault="004E3225" w:rsidP="004E322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гастро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и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колоноскопии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, а также R-исследований органов ЖКТ.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6.2 Подготовка к УЗИ органов малого таза (мочевой пузырь, матка, придатки у женщин)</w:t>
      </w:r>
    </w:p>
    <w:p w:rsidR="004E3225" w:rsidRPr="00380756" w:rsidRDefault="004E3225" w:rsidP="004E32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E3225" w:rsidRPr="00380756" w:rsidRDefault="004E3225" w:rsidP="004E322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Для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трансвагинального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6.3 Подготовка к УЗИ мочевого пузыря и простаты у мужчин</w:t>
      </w:r>
    </w:p>
    <w:p w:rsidR="004E3225" w:rsidRPr="00380756" w:rsidRDefault="004E3225" w:rsidP="004E322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E3225" w:rsidRPr="00380756" w:rsidRDefault="004E3225" w:rsidP="004E3225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Перед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трансректальном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lastRenderedPageBreak/>
        <w:t>6.4 Подготовка к УЗИ молочных желез</w:t>
      </w:r>
    </w:p>
    <w:p w:rsidR="004E3225" w:rsidRPr="00380756" w:rsidRDefault="004E3225" w:rsidP="004E322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6.5 Подготовка к УЗИ поясничного отдела позвоночника</w:t>
      </w:r>
    </w:p>
    <w:p w:rsidR="004E3225" w:rsidRPr="00380756" w:rsidRDefault="004E3225" w:rsidP="004E322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4E3225" w:rsidRPr="00380756" w:rsidRDefault="004E3225" w:rsidP="004E322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За два дня обеспечить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бесшлаковую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диету.</w:t>
      </w:r>
    </w:p>
    <w:p w:rsidR="004E3225" w:rsidRPr="00380756" w:rsidRDefault="004E3225" w:rsidP="004E3225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6.6 УЗИ щитовидной железы,  лимфатических узлов и почек</w:t>
      </w: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- не требуют специальной подготовки пациента.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u w:val="single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u w:val="single"/>
          <w:lang w:eastAsia="ru-RU"/>
        </w:rPr>
        <w:t> Пациенту с собой необходимо иметь: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направление на УЗ исследование (цель исследования, наличие сопутствующих заболеваний...);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большое полотенце или пеленку.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373838"/>
          <w:sz w:val="24"/>
          <w:szCs w:val="24"/>
          <w:u w:val="single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7. </w:t>
      </w: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u w:val="single"/>
          <w:lang w:eastAsia="ru-RU"/>
        </w:rPr>
        <w:t>ЭНДОСКОПИЧЕСКИЕ   ИССЛЕДОВАНИЯ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373838"/>
          <w:sz w:val="24"/>
          <w:szCs w:val="24"/>
          <w:u w:val="single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 xml:space="preserve">7.1 </w:t>
      </w:r>
      <w:proofErr w:type="spellStart"/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Фиброгастродуоденоскопия</w:t>
      </w:r>
      <w:proofErr w:type="spellEnd"/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, бронхоскопия</w:t>
      </w:r>
    </w:p>
    <w:p w:rsidR="004E3225" w:rsidRPr="00380756" w:rsidRDefault="004E3225" w:rsidP="004E32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как правильно подготовиться: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утром в день исследования  до ФГДС ЗАПРЕЩАЕТСЯ: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lastRenderedPageBreak/>
        <w:t>утром в день исследования до ФГДС НЕ РЕКОМЕНДУЕТСЯ: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-курить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-принимать лекарства в таблетках (капсулах) внутрь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-чистить зубы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-делать УЗИ брюшной полости и других органов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-за 2-4 часа пить воду, некрепкий чай с сахаром (без хлеба, варенья, конфет...)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Накануне вечером: легкоусвояемый (без салатов!) ужин до 18.00 час.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lastRenderedPageBreak/>
        <w:t>Важно, чтобы: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б) духами, одеколоном Вы не пользовались;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b/>
          <w:bCs/>
          <w:color w:val="373838"/>
          <w:sz w:val="24"/>
          <w:szCs w:val="24"/>
          <w:lang w:eastAsia="ru-RU"/>
        </w:rPr>
        <w:t>Больному с собой необходимо иметь: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</w:t>
      </w:r>
      <w:proofErr w:type="gram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!</w:t>
      </w:r>
      <w:proofErr w:type="gram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-  направление на ФГДС исследование (цель исследования, наличие сопутствующих заболеваний...);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 при направлении на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фибробронхоскопию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при себе необходимо иметь направление от врача онколога,  результаты компьютерной томографии или </w:t>
      </w:r>
      <w:proofErr w:type="spell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реннтгенографии</w:t>
      </w:r>
      <w:proofErr w:type="spell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органов грудной полост</w:t>
      </w:r>
      <w:proofErr w:type="gram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и(</w:t>
      </w:r>
      <w:proofErr w:type="gram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снимки и заключения);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- </w:t>
      </w:r>
      <w:proofErr w:type="gramStart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полотенце</w:t>
      </w:r>
      <w:proofErr w:type="gramEnd"/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4E3225" w:rsidRPr="00380756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</w:pPr>
      <w:r w:rsidRPr="00380756">
        <w:rPr>
          <w:rFonts w:ascii="Times New Roman" w:eastAsia="Times New Roman" w:hAnsi="Times New Roman" w:cs="Times New Roman"/>
          <w:color w:val="373838"/>
          <w:sz w:val="24"/>
          <w:szCs w:val="24"/>
          <w:lang w:eastAsia="ru-RU"/>
        </w:rPr>
        <w:t>Уважайте себя и берегите время врача!</w:t>
      </w: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8"/>
          <w:szCs w:val="28"/>
          <w:u w:val="single"/>
          <w:lang w:eastAsia="ru-RU"/>
        </w:rPr>
      </w:pP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8"/>
          <w:szCs w:val="28"/>
          <w:u w:val="single"/>
          <w:lang w:eastAsia="ru-RU"/>
        </w:rPr>
      </w:pPr>
    </w:p>
    <w:p w:rsidR="004E3225" w:rsidRDefault="004E3225" w:rsidP="004E322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8"/>
          <w:szCs w:val="28"/>
          <w:u w:val="single"/>
          <w:lang w:eastAsia="ru-RU"/>
        </w:rPr>
      </w:pPr>
    </w:p>
    <w:p w:rsidR="004E3225" w:rsidRPr="00380756" w:rsidRDefault="004E3225" w:rsidP="004E3225">
      <w:pPr>
        <w:pStyle w:val="a3"/>
        <w:numPr>
          <w:ilvl w:val="1"/>
          <w:numId w:val="6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373838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80756">
        <w:rPr>
          <w:rFonts w:ascii="Times New Roman" w:hAnsi="Times New Roman" w:cs="Times New Roman"/>
          <w:b/>
          <w:sz w:val="28"/>
          <w:szCs w:val="28"/>
        </w:rPr>
        <w:t>СХЕМА ПОДГОТОВКИ К ИССЛЕДОВАНИЮ ТОСТОЙ КИШКИ</w:t>
      </w:r>
      <w:r w:rsidRPr="0038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E3225" w:rsidRPr="00380756" w:rsidRDefault="004E3225" w:rsidP="004E3225">
      <w:pPr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b/>
          <w:sz w:val="24"/>
          <w:szCs w:val="24"/>
        </w:rPr>
        <w:t>Для подготовки к исследованию необходимо приобрести в</w:t>
      </w:r>
      <w:r w:rsidRPr="00380756">
        <w:rPr>
          <w:rFonts w:ascii="Times New Roman" w:hAnsi="Times New Roman" w:cs="Times New Roman"/>
          <w:b/>
          <w:i/>
          <w:sz w:val="24"/>
          <w:szCs w:val="24"/>
        </w:rPr>
        <w:t xml:space="preserve"> аптеке</w:t>
      </w:r>
      <w:r w:rsidRPr="00380756">
        <w:rPr>
          <w:rFonts w:ascii="Times New Roman" w:hAnsi="Times New Roman" w:cs="Times New Roman"/>
          <w:sz w:val="24"/>
          <w:szCs w:val="24"/>
        </w:rPr>
        <w:t xml:space="preserve"> препараты:</w:t>
      </w:r>
    </w:p>
    <w:p w:rsidR="004E3225" w:rsidRPr="00380756" w:rsidRDefault="004E3225" w:rsidP="004E3225">
      <w:pPr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0756">
        <w:rPr>
          <w:rFonts w:ascii="Times New Roman" w:hAnsi="Times New Roman" w:cs="Times New Roman"/>
          <w:b/>
          <w:sz w:val="24"/>
          <w:szCs w:val="24"/>
        </w:rPr>
        <w:t xml:space="preserve">ФОРТРАНС </w:t>
      </w:r>
      <w:r w:rsidRPr="00380756">
        <w:rPr>
          <w:rFonts w:ascii="Times New Roman" w:hAnsi="Times New Roman" w:cs="Times New Roman"/>
          <w:sz w:val="24"/>
          <w:szCs w:val="24"/>
        </w:rPr>
        <w:t>(порошок) – 4 пакета,</w:t>
      </w:r>
    </w:p>
    <w:p w:rsidR="004E3225" w:rsidRPr="00380756" w:rsidRDefault="004E3225" w:rsidP="004E3225">
      <w:pPr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0756">
        <w:rPr>
          <w:rFonts w:ascii="Times New Roman" w:hAnsi="Times New Roman" w:cs="Times New Roman"/>
          <w:b/>
          <w:sz w:val="24"/>
          <w:szCs w:val="24"/>
        </w:rPr>
        <w:t>ФОРЛАКС</w:t>
      </w:r>
      <w:r w:rsidRPr="00380756">
        <w:rPr>
          <w:rFonts w:ascii="Times New Roman" w:hAnsi="Times New Roman" w:cs="Times New Roman"/>
          <w:sz w:val="24"/>
          <w:szCs w:val="24"/>
        </w:rPr>
        <w:t xml:space="preserve"> (порошок) – из расчета: 4 пакета на день,</w:t>
      </w:r>
    </w:p>
    <w:p w:rsidR="004E3225" w:rsidRPr="00380756" w:rsidRDefault="004E3225" w:rsidP="004E3225">
      <w:pPr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b/>
          <w:sz w:val="24"/>
          <w:szCs w:val="24"/>
        </w:rPr>
        <w:t xml:space="preserve">                       ДУЛЬКОЛАКС </w:t>
      </w:r>
      <w:r w:rsidRPr="00380756">
        <w:rPr>
          <w:rFonts w:ascii="Times New Roman" w:hAnsi="Times New Roman" w:cs="Times New Roman"/>
          <w:sz w:val="24"/>
          <w:szCs w:val="24"/>
        </w:rPr>
        <w:t>(таблетки) – 1 блистер.</w:t>
      </w:r>
    </w:p>
    <w:p w:rsidR="004E3225" w:rsidRPr="00380756" w:rsidRDefault="004E3225" w:rsidP="004E3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За 5 дней:  Диета с исключением растительной клетчатки: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МОЖНО:  </w:t>
      </w:r>
      <w:r w:rsidRPr="00380756">
        <w:rPr>
          <w:rFonts w:ascii="Times New Roman" w:hAnsi="Times New Roman" w:cs="Times New Roman"/>
          <w:sz w:val="24"/>
          <w:szCs w:val="24"/>
        </w:rPr>
        <w:t>Некрепкий мясной бульон, мясо (</w:t>
      </w:r>
      <w:proofErr w:type="spellStart"/>
      <w:r w:rsidRPr="00380756">
        <w:rPr>
          <w:rFonts w:ascii="Times New Roman" w:hAnsi="Times New Roman" w:cs="Times New Roman"/>
          <w:sz w:val="24"/>
          <w:szCs w:val="24"/>
        </w:rPr>
        <w:t>говядина</w:t>
      </w:r>
      <w:proofErr w:type="gramStart"/>
      <w:r w:rsidRPr="0038075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80756">
        <w:rPr>
          <w:rFonts w:ascii="Times New Roman" w:hAnsi="Times New Roman" w:cs="Times New Roman"/>
          <w:sz w:val="24"/>
          <w:szCs w:val="24"/>
        </w:rPr>
        <w:t>елятина</w:t>
      </w:r>
      <w:proofErr w:type="spellEnd"/>
      <w:r w:rsidRPr="00380756">
        <w:rPr>
          <w:rFonts w:ascii="Times New Roman" w:hAnsi="Times New Roman" w:cs="Times New Roman"/>
          <w:sz w:val="24"/>
          <w:szCs w:val="24"/>
        </w:rPr>
        <w:t>), рыба, птица  (индейка, курица), докторская колбаса, сосиски, ветчина – нежирные сорта. Кисломолочные продукты (кефир, ряженка, простокваша, сметана, творог, сыр)  -   пониженной жирности. Напитки: компот, овощные и фруктовые соки без мякоти, отвар шиповника, некрепкий чай, вода без газа. Растительное  и сливочное масло.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b/>
          <w:sz w:val="24"/>
          <w:szCs w:val="24"/>
        </w:rPr>
        <w:t xml:space="preserve">НЕЛЬЗЯ: </w:t>
      </w:r>
      <w:proofErr w:type="spellStart"/>
      <w:r w:rsidRPr="00380756">
        <w:rPr>
          <w:rFonts w:ascii="Times New Roman" w:hAnsi="Times New Roman" w:cs="Times New Roman"/>
          <w:sz w:val="24"/>
          <w:szCs w:val="24"/>
        </w:rPr>
        <w:t>Зерносодержащие</w:t>
      </w:r>
      <w:proofErr w:type="spellEnd"/>
      <w:r w:rsidRPr="00380756">
        <w:rPr>
          <w:rFonts w:ascii="Times New Roman" w:hAnsi="Times New Roman" w:cs="Times New Roman"/>
          <w:sz w:val="24"/>
          <w:szCs w:val="24"/>
        </w:rPr>
        <w:t xml:space="preserve"> продукты, фрукты, овощи, ягоды, каши, бобовые, копчености, консервы, жирные молочные продукты, хлеб, сладости, алкоголь, </w:t>
      </w:r>
      <w:proofErr w:type="spellStart"/>
      <w:r w:rsidRPr="00380756">
        <w:rPr>
          <w:rFonts w:ascii="Times New Roman" w:hAnsi="Times New Roman" w:cs="Times New Roman"/>
          <w:sz w:val="24"/>
          <w:szCs w:val="24"/>
        </w:rPr>
        <w:t>газированнные</w:t>
      </w:r>
      <w:proofErr w:type="spellEnd"/>
      <w:r w:rsidRPr="00380756">
        <w:rPr>
          <w:rFonts w:ascii="Times New Roman" w:hAnsi="Times New Roman" w:cs="Times New Roman"/>
          <w:sz w:val="24"/>
          <w:szCs w:val="24"/>
        </w:rPr>
        <w:t xml:space="preserve"> напитки.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Начинаем принимать препарат </w:t>
      </w:r>
      <w:r w:rsidRPr="00380756">
        <w:rPr>
          <w:rFonts w:ascii="Times New Roman" w:hAnsi="Times New Roman" w:cs="Times New Roman"/>
          <w:b/>
          <w:sz w:val="24"/>
          <w:szCs w:val="24"/>
        </w:rPr>
        <w:t>ФОРЛАКС</w:t>
      </w:r>
      <w:r w:rsidRPr="00380756">
        <w:rPr>
          <w:rFonts w:ascii="Times New Roman" w:hAnsi="Times New Roman" w:cs="Times New Roman"/>
          <w:sz w:val="24"/>
          <w:szCs w:val="24"/>
        </w:rPr>
        <w:t xml:space="preserve"> ( По 2 пакета – на стакан воды х 2 раза в день), в течени</w:t>
      </w:r>
      <w:proofErr w:type="gramStart"/>
      <w:r w:rsidRPr="003807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0756">
        <w:rPr>
          <w:rFonts w:ascii="Times New Roman" w:hAnsi="Times New Roman" w:cs="Times New Roman"/>
          <w:sz w:val="24"/>
          <w:szCs w:val="24"/>
        </w:rPr>
        <w:t xml:space="preserve"> 5 дней, исключая день подготовки.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За 1 день до исследования: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Последний прием пищи в </w:t>
      </w: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15:00</w:t>
      </w:r>
      <w:proofErr w:type="gramStart"/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756">
        <w:rPr>
          <w:rFonts w:ascii="Times New Roman" w:hAnsi="Times New Roman" w:cs="Times New Roman"/>
          <w:sz w:val="24"/>
          <w:szCs w:val="24"/>
        </w:rPr>
        <w:t>куриный бульон, соки без мякоти, вода без газа.</w:t>
      </w:r>
      <w:r w:rsidRPr="00380756">
        <w:rPr>
          <w:rFonts w:ascii="Times New Roman" w:hAnsi="Times New Roman" w:cs="Times New Roman"/>
          <w:b/>
          <w:sz w:val="24"/>
          <w:szCs w:val="24"/>
        </w:rPr>
        <w:t xml:space="preserve"> НЕЛЬЗЯ</w:t>
      </w:r>
      <w:r w:rsidRPr="00380756">
        <w:rPr>
          <w:rFonts w:ascii="Times New Roman" w:hAnsi="Times New Roman" w:cs="Times New Roman"/>
          <w:sz w:val="24"/>
          <w:szCs w:val="24"/>
        </w:rPr>
        <w:t>: твердую пищу.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Развести </w:t>
      </w:r>
      <w:r w:rsidRPr="00380756">
        <w:rPr>
          <w:rFonts w:ascii="Times New Roman" w:hAnsi="Times New Roman" w:cs="Times New Roman"/>
          <w:b/>
          <w:sz w:val="24"/>
          <w:szCs w:val="24"/>
        </w:rPr>
        <w:t>2</w:t>
      </w:r>
      <w:r w:rsidRPr="00380756">
        <w:rPr>
          <w:rFonts w:ascii="Times New Roman" w:hAnsi="Times New Roman" w:cs="Times New Roman"/>
          <w:sz w:val="24"/>
          <w:szCs w:val="24"/>
        </w:rPr>
        <w:t xml:space="preserve"> пакета препарата </w:t>
      </w:r>
      <w:r w:rsidRPr="00380756">
        <w:rPr>
          <w:rFonts w:ascii="Times New Roman" w:hAnsi="Times New Roman" w:cs="Times New Roman"/>
          <w:b/>
          <w:sz w:val="24"/>
          <w:szCs w:val="24"/>
        </w:rPr>
        <w:t>ФОРТРАНС</w:t>
      </w:r>
      <w:r w:rsidRPr="00380756">
        <w:rPr>
          <w:rFonts w:ascii="Times New Roman" w:hAnsi="Times New Roman" w:cs="Times New Roman"/>
          <w:sz w:val="24"/>
          <w:szCs w:val="24"/>
        </w:rPr>
        <w:t xml:space="preserve"> на </w:t>
      </w:r>
      <w:r w:rsidRPr="00380756">
        <w:rPr>
          <w:rFonts w:ascii="Times New Roman" w:hAnsi="Times New Roman" w:cs="Times New Roman"/>
          <w:b/>
          <w:sz w:val="24"/>
          <w:szCs w:val="24"/>
        </w:rPr>
        <w:t>2</w:t>
      </w:r>
      <w:r w:rsidRPr="00380756">
        <w:rPr>
          <w:rFonts w:ascii="Times New Roman" w:hAnsi="Times New Roman" w:cs="Times New Roman"/>
          <w:sz w:val="24"/>
          <w:szCs w:val="24"/>
        </w:rPr>
        <w:t xml:space="preserve"> литра негазированной воды, размешать до полного растворения. Выпить раствор: с </w:t>
      </w: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17:00</w:t>
      </w:r>
      <w:r w:rsidRPr="00380756">
        <w:rPr>
          <w:rFonts w:ascii="Times New Roman" w:hAnsi="Times New Roman" w:cs="Times New Roman"/>
          <w:sz w:val="24"/>
          <w:szCs w:val="24"/>
        </w:rPr>
        <w:t xml:space="preserve"> до </w:t>
      </w: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19:00</w:t>
      </w:r>
      <w:r w:rsidRPr="00380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b/>
          <w:sz w:val="24"/>
          <w:szCs w:val="24"/>
          <w:u w:val="single"/>
        </w:rPr>
        <w:t>В день исследования</w:t>
      </w:r>
      <w:r w:rsidRPr="00380756">
        <w:rPr>
          <w:rFonts w:ascii="Times New Roman" w:hAnsi="Times New Roman" w:cs="Times New Roman"/>
          <w:sz w:val="24"/>
          <w:szCs w:val="24"/>
        </w:rPr>
        <w:t xml:space="preserve"> за 4-5 часов до назначенной процедуры развести еще </w:t>
      </w:r>
      <w:r w:rsidRPr="00380756">
        <w:rPr>
          <w:rFonts w:ascii="Times New Roman" w:hAnsi="Times New Roman" w:cs="Times New Roman"/>
          <w:b/>
          <w:sz w:val="24"/>
          <w:szCs w:val="24"/>
        </w:rPr>
        <w:t>2</w:t>
      </w:r>
      <w:r w:rsidRPr="00380756">
        <w:rPr>
          <w:rFonts w:ascii="Times New Roman" w:hAnsi="Times New Roman" w:cs="Times New Roman"/>
          <w:sz w:val="24"/>
          <w:szCs w:val="24"/>
        </w:rPr>
        <w:t xml:space="preserve"> пакета препарата </w:t>
      </w:r>
      <w:r w:rsidRPr="00380756">
        <w:rPr>
          <w:rFonts w:ascii="Times New Roman" w:hAnsi="Times New Roman" w:cs="Times New Roman"/>
          <w:b/>
          <w:sz w:val="24"/>
          <w:szCs w:val="24"/>
        </w:rPr>
        <w:t xml:space="preserve">ФОРТРАНС </w:t>
      </w:r>
      <w:r w:rsidRPr="00380756">
        <w:rPr>
          <w:rFonts w:ascii="Times New Roman" w:hAnsi="Times New Roman" w:cs="Times New Roman"/>
          <w:sz w:val="24"/>
          <w:szCs w:val="24"/>
        </w:rPr>
        <w:t xml:space="preserve">на </w:t>
      </w:r>
      <w:r w:rsidRPr="00380756">
        <w:rPr>
          <w:rFonts w:ascii="Times New Roman" w:hAnsi="Times New Roman" w:cs="Times New Roman"/>
          <w:b/>
          <w:sz w:val="24"/>
          <w:szCs w:val="24"/>
        </w:rPr>
        <w:t>2</w:t>
      </w:r>
      <w:r w:rsidRPr="00380756">
        <w:rPr>
          <w:rFonts w:ascii="Times New Roman" w:hAnsi="Times New Roman" w:cs="Times New Roman"/>
          <w:sz w:val="24"/>
          <w:szCs w:val="24"/>
        </w:rPr>
        <w:t xml:space="preserve"> литра воды и выпить данный раствор.  Через 30 минут после приема ФОРТРАНСА выпить </w:t>
      </w:r>
      <w:r w:rsidRPr="00380756">
        <w:rPr>
          <w:rFonts w:ascii="Times New Roman" w:hAnsi="Times New Roman" w:cs="Times New Roman"/>
          <w:b/>
          <w:sz w:val="24"/>
          <w:szCs w:val="24"/>
        </w:rPr>
        <w:t>2</w:t>
      </w:r>
      <w:r w:rsidRPr="00380756">
        <w:rPr>
          <w:rFonts w:ascii="Times New Roman" w:hAnsi="Times New Roman" w:cs="Times New Roman"/>
          <w:sz w:val="24"/>
          <w:szCs w:val="24"/>
        </w:rPr>
        <w:t xml:space="preserve"> таблетки препарата </w:t>
      </w:r>
      <w:r w:rsidRPr="00380756">
        <w:rPr>
          <w:rFonts w:ascii="Times New Roman" w:hAnsi="Times New Roman" w:cs="Times New Roman"/>
          <w:b/>
          <w:sz w:val="24"/>
          <w:szCs w:val="24"/>
        </w:rPr>
        <w:t>ДУЛЬКОЛАКС</w:t>
      </w:r>
      <w:r w:rsidRPr="00380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225" w:rsidRDefault="004E3225" w:rsidP="004E3225">
      <w:pPr>
        <w:jc w:val="both"/>
        <w:rPr>
          <w:rFonts w:ascii="Times New Roman" w:hAnsi="Times New Roman" w:cs="Times New Roman"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t xml:space="preserve">Во время приема </w:t>
      </w:r>
      <w:r w:rsidRPr="00380756">
        <w:rPr>
          <w:rFonts w:ascii="Times New Roman" w:hAnsi="Times New Roman" w:cs="Times New Roman"/>
          <w:b/>
          <w:sz w:val="24"/>
          <w:szCs w:val="24"/>
        </w:rPr>
        <w:t>ФОРТРАНСА</w:t>
      </w:r>
      <w:r w:rsidRPr="00380756">
        <w:rPr>
          <w:rFonts w:ascii="Times New Roman" w:hAnsi="Times New Roman" w:cs="Times New Roman"/>
          <w:sz w:val="24"/>
          <w:szCs w:val="24"/>
        </w:rPr>
        <w:t xml:space="preserve"> рекомендовано ходить, выполнять круговые движения корпусом, легкий самомассаж передней брюшной стенки. Для улучшения вкуса </w:t>
      </w:r>
      <w:r w:rsidRPr="00380756">
        <w:rPr>
          <w:rFonts w:ascii="Times New Roman" w:hAnsi="Times New Roman" w:cs="Times New Roman"/>
          <w:b/>
          <w:sz w:val="24"/>
          <w:szCs w:val="24"/>
        </w:rPr>
        <w:t>ФОРТРАНСА</w:t>
      </w:r>
      <w:r w:rsidRPr="00380756">
        <w:rPr>
          <w:rFonts w:ascii="Times New Roman" w:hAnsi="Times New Roman" w:cs="Times New Roman"/>
          <w:sz w:val="24"/>
          <w:szCs w:val="24"/>
        </w:rPr>
        <w:t xml:space="preserve"> рекомендовано: охладить раствор, добавить свежевыжатый сок лимона или апельсина без мякоти, а также рассосать карамельку.</w:t>
      </w:r>
    </w:p>
    <w:p w:rsidR="001C1266" w:rsidRPr="001C1266" w:rsidRDefault="001C1266" w:rsidP="001C1266">
      <w:pPr>
        <w:jc w:val="both"/>
        <w:rPr>
          <w:rFonts w:ascii="Times New Roman" w:hAnsi="Times New Roman" w:cs="Times New Roman"/>
          <w:sz w:val="24"/>
          <w:szCs w:val="24"/>
        </w:rPr>
      </w:pPr>
      <w:r w:rsidRPr="001C1266">
        <w:rPr>
          <w:rFonts w:ascii="Times New Roman" w:hAnsi="Times New Roman" w:cs="Times New Roman"/>
          <w:sz w:val="24"/>
          <w:szCs w:val="24"/>
        </w:rPr>
        <w:t>В ДЕНЬ ИССЛЕДОВАНИЯ необходимо быть натощак.</w:t>
      </w:r>
    </w:p>
    <w:p w:rsidR="001C1266" w:rsidRPr="001C1266" w:rsidRDefault="001C1266" w:rsidP="001C1266">
      <w:pPr>
        <w:jc w:val="both"/>
        <w:rPr>
          <w:rFonts w:ascii="Times New Roman" w:hAnsi="Times New Roman" w:cs="Times New Roman"/>
          <w:sz w:val="24"/>
          <w:szCs w:val="24"/>
        </w:rPr>
      </w:pPr>
      <w:r w:rsidRPr="001C1266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Pr="001C1266">
        <w:rPr>
          <w:rFonts w:ascii="Times New Roman" w:hAnsi="Times New Roman" w:cs="Times New Roman"/>
          <w:b/>
          <w:sz w:val="24"/>
          <w:szCs w:val="24"/>
        </w:rPr>
        <w:t>колостомы</w:t>
      </w:r>
      <w:proofErr w:type="spellEnd"/>
      <w:r w:rsidRPr="001C1266">
        <w:rPr>
          <w:rFonts w:ascii="Times New Roman" w:hAnsi="Times New Roman" w:cs="Times New Roman"/>
          <w:sz w:val="24"/>
          <w:szCs w:val="24"/>
        </w:rPr>
        <w:t xml:space="preserve"> у пациента 3 дня до процедуры выполняется постановка клизмы </w:t>
      </w:r>
      <w:proofErr w:type="gramStart"/>
      <w:r w:rsidRPr="001C12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266">
        <w:rPr>
          <w:rFonts w:ascii="Times New Roman" w:hAnsi="Times New Roman" w:cs="Times New Roman"/>
          <w:sz w:val="24"/>
          <w:szCs w:val="24"/>
        </w:rPr>
        <w:t>на 1 стакан кипяченой воды 1 столовая ложка отвара ромашки 3 раза в день) В день исследования 1 раз утром. С собой приносим чистый калоприемник.</w:t>
      </w:r>
    </w:p>
    <w:p w:rsidR="001C1266" w:rsidRPr="001C1266" w:rsidRDefault="001C1266" w:rsidP="001C12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266">
        <w:rPr>
          <w:rFonts w:ascii="Times New Roman" w:hAnsi="Times New Roman" w:cs="Times New Roman"/>
          <w:i/>
          <w:sz w:val="24"/>
          <w:szCs w:val="24"/>
        </w:rPr>
        <w:t xml:space="preserve">На процедуру приходить с впитывающей обычной домашней </w:t>
      </w:r>
      <w:proofErr w:type="spellStart"/>
      <w:proofErr w:type="gramStart"/>
      <w:r w:rsidRPr="001C1266">
        <w:rPr>
          <w:rFonts w:ascii="Times New Roman" w:hAnsi="Times New Roman" w:cs="Times New Roman"/>
          <w:i/>
          <w:sz w:val="24"/>
          <w:szCs w:val="24"/>
        </w:rPr>
        <w:t>хлопчато-бумажной</w:t>
      </w:r>
      <w:proofErr w:type="spellEnd"/>
      <w:proofErr w:type="gramEnd"/>
      <w:r w:rsidRPr="001C1266">
        <w:rPr>
          <w:rFonts w:ascii="Times New Roman" w:hAnsi="Times New Roman" w:cs="Times New Roman"/>
          <w:i/>
          <w:sz w:val="24"/>
          <w:szCs w:val="24"/>
        </w:rPr>
        <w:t xml:space="preserve"> простыней, запасными чистыми носками.</w:t>
      </w:r>
    </w:p>
    <w:p w:rsidR="004E3225" w:rsidRPr="00380756" w:rsidRDefault="004E3225" w:rsidP="004E3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5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80756">
        <w:rPr>
          <w:rFonts w:ascii="Times New Roman" w:hAnsi="Times New Roman" w:cs="Times New Roman"/>
          <w:b/>
          <w:sz w:val="24"/>
          <w:szCs w:val="24"/>
        </w:rPr>
        <w:t xml:space="preserve">  8.</w:t>
      </w:r>
      <w:r w:rsidRPr="00380756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756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proofErr w:type="spellStart"/>
      <w:r w:rsidRPr="00380756">
        <w:rPr>
          <w:rFonts w:ascii="Times New Roman" w:hAnsi="Times New Roman" w:cs="Times New Roman"/>
          <w:b/>
          <w:sz w:val="28"/>
          <w:szCs w:val="28"/>
        </w:rPr>
        <w:t>радионуклидным</w:t>
      </w:r>
      <w:proofErr w:type="spellEnd"/>
      <w:r w:rsidRPr="00380756">
        <w:rPr>
          <w:rFonts w:ascii="Times New Roman" w:hAnsi="Times New Roman" w:cs="Times New Roman"/>
          <w:b/>
          <w:sz w:val="28"/>
          <w:szCs w:val="28"/>
        </w:rPr>
        <w:t xml:space="preserve"> методам исследования</w:t>
      </w:r>
    </w:p>
    <w:tbl>
      <w:tblPr>
        <w:tblW w:w="0" w:type="auto"/>
        <w:tblInd w:w="-802" w:type="dxa"/>
        <w:tblLayout w:type="fixed"/>
        <w:tblLook w:val="0000"/>
      </w:tblPr>
      <w:tblGrid>
        <w:gridCol w:w="3232"/>
        <w:gridCol w:w="3476"/>
        <w:gridCol w:w="3955"/>
        <w:gridCol w:w="3140"/>
        <w:gridCol w:w="2597"/>
      </w:tblGrid>
      <w:tr w:rsidR="004E3225" w:rsidRPr="00D4648B" w:rsidTr="001A0390">
        <w:trPr>
          <w:trHeight w:val="52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25" w:rsidRPr="00D4648B" w:rsidRDefault="004E3225" w:rsidP="001A0390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Остеосцинтиграфия</w:t>
            </w:r>
            <w:proofErr w:type="spellEnd"/>
          </w:p>
          <w:p w:rsidR="004E3225" w:rsidRPr="00D4648B" w:rsidRDefault="004E3225" w:rsidP="001A03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Показания: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*- выявление </w:t>
            </w: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костных метастазов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появления рентгенологических признаков (</w:t>
            </w:r>
            <w:r w:rsidRPr="00D46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для рентгенографической (КТ) диагностики метастазов необходимо снижение минерализации кости </w:t>
            </w:r>
            <w:r w:rsidRPr="00D464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не менее чем на 30%</w:t>
            </w:r>
            <w:r w:rsidRPr="00D46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Повторное исследование рекомендуется выполнять не ранее чем через 6 месяцев после начала лечения костных </w:t>
            </w: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ar-SA"/>
              </w:rPr>
              <w:t>mts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*-диагностика первичных опухолей костей (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остеогенная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саркома, саркома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Юинга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хондросаркома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остеоид-остеома</w:t>
            </w:r>
            <w:proofErr w:type="spellEnd"/>
            <w:proofErr w:type="gram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злокачественных так и доброкачественных;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*-воспалительные заболевания костей и суставов;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*- переломы костей;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*- асептический некроз, артрит;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*- расшатывание (нестабильность) костных протезов.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Подготовка </w:t>
            </w:r>
            <w:r w:rsidRPr="00D464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к </w:t>
            </w:r>
            <w:r w:rsidRPr="00D4648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lastRenderedPageBreak/>
              <w:t>сцинтиграфии костей скелета: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-Ограничение по весу – до 180 кг.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 наличии, протоколы предыдущих исследований.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- С собой: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1,5 литра воды (негазированной), сменная обувь;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рентгенографии (КТ/МРТ) костных структур.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Утром, в день исследования обязательный завтрак, прием лекарств.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Перед исследованием опорожнить мочевой пузырь. 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ПРОТИВОПОКАЗАНИЯ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беременность, период лактации (прервать грудное вскармливание на 24 часа после проведения исследования).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25" w:rsidRPr="00D4648B" w:rsidRDefault="004E3225" w:rsidP="001A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Сцинтиграфия почек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Показания: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индивидуальной ренальной функции;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визуализация «нефункционирующей» почки при проведении внутривенной урографии;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демонстрация эктопической почечной ткани;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выявление врожденных аномалий;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проходимости почечной артерии;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диагностика вазоренальной гипертензии;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травма почек;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острая и хроническая почечная недостаточность;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почечной обструкции;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предоперационная оценка почечной функции;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выявление пузырно-мочеточникового рефлюкса;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повышенная чувствительность пациента к йоду (в качестве альтернативы в/в урографии).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Подготовка: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-Ограничение по весу – до 180 кг.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 наличии, протоколы предыдущих исследований.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 собой: УЗИ почек  и ОАК,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Б/Х анализ – при наличии.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-Пациенты-гипертоники за сутки прекращают прием мочегонных средств и ингибиторов-АПФ за неделю (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только по согласованию с лечащим врачом!)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день исследования необходим завтрак. (исключить маринады, копчености, острые продукты, чай, кофе.)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 За час до исследования дополнительно выпить 200 мл негазированной воды.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Перед исследованием опорожнить мочевой пузырь.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25" w:rsidRPr="00D4648B" w:rsidRDefault="004E3225" w:rsidP="001A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Сцинтиграфия щитовидной железы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Показания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определение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анатомо-топографичеких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 органа (область расположения, наличие и особенность аберрантной ткани, индикация строения и формы железы);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-присутствие «холодных», «теплых», «горячих» очагов;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-измерение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йодпоглотительной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функции.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Подготовка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Ограничение по весу – до 180 кг.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наличии, протоколы предыдущих исследований.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собой: УЗИ щитовидной железы и гормоны щитовидной железы – при наличии.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месяц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обследования, в зависимости от нюансов в состоянии здоровья, отменяют использование антиаритмических</w:t>
            </w:r>
            <w:proofErr w:type="gram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нейролептически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х и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антигистаминн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ых средств (только по согласованию с лечащим врачом!)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За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1-2  месяца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осуществления сцинтиграфии рекомендуется избегать назначения йодсодержащих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рентгенконтрастных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препаратов и </w:t>
            </w:r>
            <w:proofErr w:type="gram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препаратов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содержащих  йод.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 месяц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процедуры следует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исключить  лекарства  и  продукты, которые насыщены йодом или бромом</w:t>
            </w:r>
            <w:proofErr w:type="gram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</w:t>
            </w:r>
            <w:proofErr w:type="spellStart"/>
            <w:proofErr w:type="gram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орвалол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р-р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Люголя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бетадин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витамины, сиропы от кашля, морское продукты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хурма, шпинат, щавель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4-6 недель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исследования рекомендуется отменить применение гормонов ЩЖ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их аналогов и антагонистов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3-5 недель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осуществления сцинтиграфии нежелательно использовать такие средства, как: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-Антибиотики сульфаниламидного типа (стрептоцид, бисептол);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-Аспирин;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-Нитраты (нитроглицерин,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моносан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кардикет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нитросорбид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- Антикоагулянты так же влияют на накопление вещества в щитовидной железе. 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Период беременности и лактации является </w:t>
            </w: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противопоказанием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проведения сцинтиграфии!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Несоблюдение данных правил может спровоцировать искажение итогов обследования. Это объясняется уменьшением площади захвата радиологического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фармпрепарата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ar-SA"/>
              </w:rPr>
              <w:t xml:space="preserve">натрия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ar-SA"/>
              </w:rPr>
              <w:t>пертехнетат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ar-SA"/>
              </w:rPr>
              <w:t>, 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vertAlign w:val="superscript"/>
                <w:lang w:eastAsia="ar-SA"/>
              </w:rPr>
              <w:t>99m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ar-SA"/>
              </w:rPr>
              <w:t xml:space="preserve">Тс)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клетками.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25" w:rsidRPr="00D4648B" w:rsidRDefault="004E3225" w:rsidP="001A0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сцинтиграфия паращитовидной железы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Показания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определение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анатомо-топографичеких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 органа (область расположения, наличие и особенность аберрантной ткани, индикация строения и формы железы);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поиск аденом ПЩЖ;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Подготовка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Ограничение по весу – до 180 кг.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наличии, протоколы предыдущих исследований.</w:t>
            </w:r>
          </w:p>
          <w:p w:rsidR="004E3225" w:rsidRPr="00D4648B" w:rsidRDefault="004E3225" w:rsidP="004E3225">
            <w:pPr>
              <w:numPr>
                <w:ilvl w:val="0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собой: УЗИ паращитовидной железы и гормоны паращитовидной железы – при наличии.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 За 1 месяц до обследования, в зависимости от нюансов в состоянии здоровья, отменяют использование антиаритмических</w:t>
            </w:r>
            <w:proofErr w:type="gramStart"/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нейролептически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х и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антигистаминн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ых средств (только по согласованию с лечащим врачом!)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Период беременности и лактации является </w:t>
            </w:r>
            <w:r w:rsidRPr="00D464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противопоказанием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для проведения сцинтиграфии!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e-IL" w:bidi="he-IL"/>
              </w:rPr>
              <w:lastRenderedPageBreak/>
              <w:t>Сцинтиграфия печени</w:t>
            </w:r>
          </w:p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</w:pPr>
          </w:p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e-IL" w:bidi="he-IL"/>
              </w:rPr>
              <w:t>Показания: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 xml:space="preserve">-оценка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гепатотоксического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 xml:space="preserve"> действия химиотерапевтических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преппаратов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 xml:space="preserve"> используемых в онкологии;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Острый (хронический) холецистит;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Хронический гепатит;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Разлив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  <w:t xml:space="preserve">  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желчи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  <w:t xml:space="preserve">,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биломы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  <w:t>;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</w:pP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Дискинезия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 xml:space="preserve"> </w:t>
            </w:r>
            <w:proofErr w:type="spellStart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билиарного</w:t>
            </w:r>
            <w:proofErr w:type="spellEnd"/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 xml:space="preserve"> тракта;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e-IL" w:bidi="he-IL"/>
              </w:rPr>
              <w:t>Оценка и подсчёт объёма функционирующей паренхимы печени.</w:t>
            </w:r>
          </w:p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-Ограничение по весу – до 105 кг.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-При наличии, протоколы предыдущих РИ исследований.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  <w:t>УЗИ печени –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  <w:t> </w:t>
            </w:r>
            <w:r w:rsidRPr="00D46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e-IL" w:bidi="he-IL"/>
              </w:rPr>
              <w:t>заключение</w:t>
            </w:r>
            <w:r w:rsidRPr="00D46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e-IL" w:bidi="he-IL"/>
              </w:rPr>
              <w:t> 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 xml:space="preserve">Утром, в день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lastRenderedPageBreak/>
              <w:t xml:space="preserve">исследования завтрак ЗАПРЕЩЁН!!! </w:t>
            </w:r>
          </w:p>
          <w:p w:rsidR="004E3225" w:rsidRPr="00D4648B" w:rsidRDefault="004E3225" w:rsidP="004E3225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  <w:p w:rsidR="004E3225" w:rsidRPr="00D4648B" w:rsidRDefault="004E3225" w:rsidP="001A039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  <w:t xml:space="preserve">!!! с собой 200 мл жирных (10%) сливок </w:t>
            </w:r>
            <w:r w:rsidRPr="00D4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e-IL" w:bidi="he-IL"/>
              </w:rPr>
              <w:t>с трубочкой.</w:t>
            </w:r>
          </w:p>
          <w:p w:rsidR="004E3225" w:rsidRPr="00D4648B" w:rsidRDefault="004E3225" w:rsidP="001A0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4E3225" w:rsidRPr="00380756" w:rsidRDefault="004E3225" w:rsidP="004E3225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36543" w:rsidRDefault="00E36543">
      <w:bookmarkStart w:id="0" w:name="_GoBack"/>
      <w:bookmarkEnd w:id="0"/>
    </w:p>
    <w:sectPr w:rsidR="00E36543" w:rsidSect="003807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</w:rPr>
    </w:lvl>
  </w:abstractNum>
  <w:abstractNum w:abstractNumId="2">
    <w:nsid w:val="128F3268"/>
    <w:multiLevelType w:val="hybridMultilevel"/>
    <w:tmpl w:val="F676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00E5C"/>
    <w:multiLevelType w:val="hybridMultilevel"/>
    <w:tmpl w:val="F6C6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774"/>
    <w:multiLevelType w:val="hybridMultilevel"/>
    <w:tmpl w:val="BB6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02B"/>
    <w:multiLevelType w:val="multilevel"/>
    <w:tmpl w:val="06DC6620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/>
        <w:color w:val="auto"/>
        <w:u w:val="none"/>
      </w:rPr>
    </w:lvl>
  </w:abstractNum>
  <w:abstractNum w:abstractNumId="6">
    <w:nsid w:val="59816D92"/>
    <w:multiLevelType w:val="hybridMultilevel"/>
    <w:tmpl w:val="5D1C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727C"/>
    <w:multiLevelType w:val="hybridMultilevel"/>
    <w:tmpl w:val="07F6B71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225"/>
    <w:rsid w:val="001C1266"/>
    <w:rsid w:val="004E3225"/>
    <w:rsid w:val="005B6CC5"/>
    <w:rsid w:val="00E36543"/>
    <w:rsid w:val="00F5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Platuslugi</dc:creator>
  <cp:keywords/>
  <dc:description/>
  <cp:lastModifiedBy>Oleg Panurin</cp:lastModifiedBy>
  <cp:revision>2</cp:revision>
  <dcterms:created xsi:type="dcterms:W3CDTF">2018-12-24T02:50:00Z</dcterms:created>
  <dcterms:modified xsi:type="dcterms:W3CDTF">2019-02-13T02:02:00Z</dcterms:modified>
</cp:coreProperties>
</file>